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58" w:rsidRDefault="004B04DD" w:rsidP="004B04D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</w:rPr>
        <w:t>Minuta de a</w:t>
      </w:r>
      <w:r w:rsidR="009D1C00">
        <w:rPr>
          <w:rFonts w:ascii="Bookman Old Style" w:hAnsi="Bookman Old Style"/>
          <w:b/>
          <w:sz w:val="20"/>
        </w:rPr>
        <w:t>ctividades</w:t>
      </w:r>
      <w:r w:rsidR="00A5771A">
        <w:rPr>
          <w:rFonts w:ascii="Bookman Old Style" w:hAnsi="Bookman Old Style"/>
          <w:b/>
          <w:sz w:val="20"/>
        </w:rPr>
        <w:t xml:space="preserve"> y/o </w:t>
      </w:r>
      <w:r>
        <w:rPr>
          <w:rFonts w:ascii="Bookman Old Style" w:hAnsi="Bookman Old Style"/>
          <w:b/>
          <w:sz w:val="20"/>
        </w:rPr>
        <w:t>T</w:t>
      </w:r>
      <w:r w:rsidR="00A5771A">
        <w:rPr>
          <w:rFonts w:ascii="Bookman Old Style" w:hAnsi="Bookman Old Style"/>
          <w:b/>
          <w:sz w:val="20"/>
        </w:rPr>
        <w:t xml:space="preserve">emas </w:t>
      </w:r>
      <w:r>
        <w:rPr>
          <w:rFonts w:ascii="Bookman Old Style" w:hAnsi="Bookman Old Style"/>
          <w:b/>
          <w:sz w:val="20"/>
        </w:rPr>
        <w:t>T</w:t>
      </w:r>
      <w:r w:rsidR="00A5771A">
        <w:rPr>
          <w:rFonts w:ascii="Bookman Old Style" w:hAnsi="Bookman Old Style"/>
          <w:b/>
          <w:sz w:val="20"/>
        </w:rPr>
        <w:t xml:space="preserve">ratados </w:t>
      </w:r>
    </w:p>
    <w:p w:rsidR="00A5771A" w:rsidRPr="00674079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>Fecha:</w:t>
      </w:r>
      <w:r w:rsidR="001F0F45">
        <w:rPr>
          <w:rFonts w:ascii="Bookman Old Style" w:hAnsi="Bookman Old Style"/>
          <w:b/>
          <w:sz w:val="20"/>
        </w:rPr>
        <w:t xml:space="preserve"> </w:t>
      </w:r>
      <w:sdt>
        <w:sdtPr>
          <w:rPr>
            <w:rFonts w:ascii="Bookman Old Style" w:hAnsi="Bookman Old Style"/>
            <w:b/>
            <w:sz w:val="20"/>
          </w:rPr>
          <w:id w:val="1213620704"/>
          <w:placeholder>
            <w:docPart w:val="DefaultPlaceholder_1081868576"/>
          </w:placeholder>
          <w:date w:fullDate="2018-02-09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EF4D1F">
            <w:rPr>
              <w:rFonts w:ascii="Bookman Old Style" w:hAnsi="Bookman Old Style"/>
              <w:b/>
              <w:sz w:val="20"/>
              <w:lang w:val="es-MX"/>
            </w:rPr>
            <w:t>09/02/2018</w:t>
          </w:r>
        </w:sdtContent>
      </w:sdt>
      <w:sdt>
        <w:sdtPr>
          <w:rPr>
            <w:rFonts w:ascii="Bookman Old Style" w:hAnsi="Bookman Old Style"/>
            <w:b/>
            <w:sz w:val="20"/>
          </w:rPr>
          <w:id w:val="-935827568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/>
      </w:sdt>
      <w:r>
        <w:rPr>
          <w:rFonts w:ascii="Bookman Old Style" w:hAnsi="Bookman Old Style"/>
          <w:b/>
          <w:sz w:val="20"/>
        </w:rPr>
        <w:t xml:space="preserve"> </w:t>
      </w:r>
    </w:p>
    <w:p w:rsidR="00A5771A" w:rsidRPr="001F0F45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12"/>
        </w:rPr>
      </w:pPr>
    </w:p>
    <w:p w:rsidR="00A5771A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Hora: </w:t>
      </w:r>
      <w:r w:rsidR="00EF4D1F">
        <w:rPr>
          <w:rFonts w:ascii="Bookman Old Style" w:hAnsi="Bookman Old Style"/>
          <w:i/>
          <w:sz w:val="20"/>
          <w:u w:val="single"/>
        </w:rPr>
        <w:t>02</w:t>
      </w:r>
      <w:r w:rsidR="00674079" w:rsidRPr="00674079">
        <w:rPr>
          <w:rFonts w:ascii="Bookman Old Style" w:hAnsi="Bookman Old Style"/>
          <w:i/>
          <w:sz w:val="20"/>
          <w:u w:val="single"/>
        </w:rPr>
        <w:t>:</w:t>
      </w:r>
      <w:r w:rsidR="00EF4D1F">
        <w:rPr>
          <w:rFonts w:ascii="Bookman Old Style" w:hAnsi="Bookman Old Style"/>
          <w:i/>
          <w:sz w:val="20"/>
          <w:u w:val="single"/>
        </w:rPr>
        <w:t>3</w:t>
      </w:r>
      <w:r w:rsidR="00674079" w:rsidRPr="00674079">
        <w:rPr>
          <w:rFonts w:ascii="Bookman Old Style" w:hAnsi="Bookman Old Style"/>
          <w:i/>
          <w:sz w:val="20"/>
          <w:u w:val="single"/>
        </w:rPr>
        <w:t>0</w:t>
      </w:r>
      <w:r w:rsidR="00EF4D1F">
        <w:rPr>
          <w:rFonts w:ascii="Bookman Old Style" w:hAnsi="Bookman Old Style"/>
          <w:i/>
          <w:sz w:val="20"/>
          <w:u w:val="single"/>
        </w:rPr>
        <w:t>p</w:t>
      </w:r>
      <w:r w:rsidR="00674079" w:rsidRPr="00674079">
        <w:rPr>
          <w:rFonts w:ascii="Bookman Old Style" w:hAnsi="Bookman Old Style"/>
          <w:i/>
          <w:sz w:val="20"/>
          <w:u w:val="single"/>
        </w:rPr>
        <w:t xml:space="preserve">m a </w:t>
      </w:r>
      <w:r w:rsidR="00EF4D1F">
        <w:rPr>
          <w:rFonts w:ascii="Bookman Old Style" w:hAnsi="Bookman Old Style"/>
          <w:i/>
          <w:sz w:val="20"/>
          <w:u w:val="single"/>
        </w:rPr>
        <w:t>03</w:t>
      </w:r>
      <w:r w:rsidR="00674079" w:rsidRPr="00674079">
        <w:rPr>
          <w:rFonts w:ascii="Bookman Old Style" w:hAnsi="Bookman Old Style"/>
          <w:i/>
          <w:sz w:val="20"/>
          <w:u w:val="single"/>
        </w:rPr>
        <w:t>:30</w:t>
      </w:r>
      <w:r w:rsidR="00EF4D1F">
        <w:rPr>
          <w:rFonts w:ascii="Bookman Old Style" w:hAnsi="Bookman Old Style"/>
          <w:i/>
          <w:sz w:val="20"/>
          <w:u w:val="single"/>
        </w:rPr>
        <w:t>p</w:t>
      </w:r>
      <w:r w:rsidR="00674079" w:rsidRPr="00674079">
        <w:rPr>
          <w:rFonts w:ascii="Bookman Old Style" w:hAnsi="Bookman Old Style"/>
          <w:i/>
          <w:sz w:val="20"/>
          <w:u w:val="single"/>
        </w:rPr>
        <w:t>m</w:t>
      </w:r>
    </w:p>
    <w:p w:rsidR="00A5771A" w:rsidRPr="00A5771A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2"/>
        </w:rPr>
      </w:pPr>
    </w:p>
    <w:p w:rsid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position w:val="11"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>Temas de Agenda:</w:t>
      </w:r>
    </w:p>
    <w:p w:rsidR="00395EE2" w:rsidRP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b/>
          <w:sz w:val="10"/>
        </w:rPr>
      </w:pPr>
    </w:p>
    <w:p w:rsidR="00395EE2" w:rsidRPr="00395EE2" w:rsidRDefault="00EF4D1F" w:rsidP="00395EE2">
      <w:pPr>
        <w:keepNext/>
        <w:framePr w:dropCap="drop" w:lines="1" w:w="9931" w:h="1411" w:hRule="exact" w:wrap="around" w:vAnchor="text" w:hAnchor="page" w:x="766" w:y="197"/>
        <w:spacing w:after="0" w:line="240" w:lineRule="auto"/>
        <w:textAlignment w:val="baseline"/>
        <w:rPr>
          <w:rFonts w:ascii="Bookman Old Style" w:hAnsi="Bookman Old Style"/>
          <w:position w:val="11"/>
          <w:sz w:val="20"/>
          <w:szCs w:val="20"/>
        </w:rPr>
      </w:pPr>
      <w:r>
        <w:rPr>
          <w:rFonts w:ascii="Bookman Old Style" w:hAnsi="Bookman Old Style"/>
          <w:position w:val="11"/>
          <w:sz w:val="20"/>
          <w:szCs w:val="20"/>
        </w:rPr>
        <w:t>Seguimiento a planificación 2018 y revisión de minuta en lo referente al Plan de Trabajo.</w:t>
      </w:r>
    </w:p>
    <w:p w:rsid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position w:val="11"/>
          <w:sz w:val="20"/>
        </w:rPr>
      </w:pPr>
    </w:p>
    <w:p w:rsidR="00395EE2" w:rsidRPr="00674079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position w:val="11"/>
          <w:sz w:val="16"/>
        </w:rPr>
      </w:pPr>
    </w:p>
    <w:p w:rsidR="00395EE2" w:rsidRDefault="00395EE2" w:rsidP="00395EE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395EE2" w:rsidRDefault="00395EE2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395EE2" w:rsidRDefault="00395EE2" w:rsidP="00395EE2">
      <w:pPr>
        <w:keepNext/>
        <w:framePr w:dropCap="drop" w:lines="1" w:w="9991" w:h="976" w:hRule="exact" w:wrap="around" w:vAnchor="text" w:hAnchor="page" w:x="826" w:y="330"/>
        <w:spacing w:after="0" w:line="271" w:lineRule="exact"/>
        <w:textAlignment w:val="baseline"/>
        <w:rPr>
          <w:rFonts w:ascii="Bookman Old Style" w:hAnsi="Bookman Old Style"/>
          <w:position w:val="11"/>
          <w:sz w:val="20"/>
        </w:rPr>
      </w:pPr>
      <w:r>
        <w:rPr>
          <w:rFonts w:ascii="Bookman Old Style" w:hAnsi="Bookman Old Style"/>
          <w:b/>
          <w:sz w:val="20"/>
        </w:rPr>
        <w:t>Objetivo</w:t>
      </w:r>
      <w:r w:rsidRPr="00A5771A">
        <w:rPr>
          <w:rFonts w:ascii="Bookman Old Style" w:hAnsi="Bookman Old Style"/>
          <w:b/>
          <w:sz w:val="20"/>
        </w:rPr>
        <w:t>:</w:t>
      </w:r>
    </w:p>
    <w:p w:rsidR="00395EE2" w:rsidRPr="00395EE2" w:rsidRDefault="00395EE2" w:rsidP="00395EE2">
      <w:pPr>
        <w:keepNext/>
        <w:framePr w:dropCap="drop" w:lines="1" w:w="9991" w:h="976" w:hRule="exact" w:wrap="around" w:vAnchor="text" w:hAnchor="page" w:x="826" w:y="330"/>
        <w:spacing w:after="0" w:line="240" w:lineRule="auto"/>
        <w:textAlignment w:val="baseline"/>
        <w:rPr>
          <w:rFonts w:ascii="Bookman Old Style" w:hAnsi="Bookman Old Style"/>
          <w:position w:val="11"/>
          <w:sz w:val="8"/>
        </w:rPr>
      </w:pPr>
    </w:p>
    <w:p w:rsidR="00395EE2" w:rsidRPr="00395EE2" w:rsidRDefault="00EF4D1F" w:rsidP="00395EE2">
      <w:pPr>
        <w:keepNext/>
        <w:framePr w:dropCap="drop" w:lines="1" w:w="9991" w:h="976" w:hRule="exact" w:wrap="around" w:vAnchor="text" w:hAnchor="page" w:x="826" w:y="330"/>
        <w:spacing w:after="0" w:line="240" w:lineRule="auto"/>
        <w:textAlignment w:val="baseline"/>
        <w:rPr>
          <w:rFonts w:ascii="Bookman Old Style" w:hAnsi="Bookman Old Style"/>
          <w:position w:val="11"/>
          <w:sz w:val="20"/>
          <w:szCs w:val="20"/>
        </w:rPr>
      </w:pPr>
      <w:r>
        <w:rPr>
          <w:rFonts w:ascii="Bookman Old Style" w:hAnsi="Bookman Old Style"/>
          <w:position w:val="11"/>
          <w:sz w:val="20"/>
          <w:szCs w:val="20"/>
        </w:rPr>
        <w:t xml:space="preserve">Seguimiento a la programación </w:t>
      </w:r>
      <w:r w:rsidR="004B04DD">
        <w:rPr>
          <w:rFonts w:ascii="Bookman Old Style" w:hAnsi="Bookman Old Style"/>
          <w:position w:val="11"/>
          <w:sz w:val="20"/>
          <w:szCs w:val="20"/>
        </w:rPr>
        <w:t>2018.</w:t>
      </w:r>
      <w:r w:rsidR="00395EE2">
        <w:rPr>
          <w:rFonts w:ascii="Bookman Old Style" w:hAnsi="Bookman Old Style"/>
          <w:position w:val="11"/>
          <w:sz w:val="20"/>
          <w:szCs w:val="20"/>
        </w:rPr>
        <w:t xml:space="preserve">   </w:t>
      </w:r>
    </w:p>
    <w:p w:rsidR="00395EE2" w:rsidRDefault="00395EE2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A5771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PRESENTES</w:t>
      </w:r>
      <w:r w:rsidR="00A5771A">
        <w:rPr>
          <w:rFonts w:ascii="Bookman Old Style" w:hAnsi="Bookman Old Style"/>
          <w:b/>
          <w:sz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5771A" w:rsidTr="00A5771A">
        <w:tc>
          <w:tcPr>
            <w:tcW w:w="5381" w:type="dxa"/>
          </w:tcPr>
          <w:p w:rsidR="00A5771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1-</w:t>
            </w:r>
            <w:r w:rsidR="00E30F7D">
              <w:rPr>
                <w:rFonts w:ascii="Bookman Old Style" w:hAnsi="Bookman Old Style"/>
                <w:i/>
              </w:rPr>
              <w:t xml:space="preserve"> Patria Minerva </w:t>
            </w:r>
          </w:p>
        </w:tc>
        <w:tc>
          <w:tcPr>
            <w:tcW w:w="5381" w:type="dxa"/>
          </w:tcPr>
          <w:p w:rsidR="00A5771A" w:rsidRPr="00395EE2" w:rsidRDefault="00653CCA" w:rsidP="006D2419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6-</w:t>
            </w:r>
            <w:r w:rsidR="00E30F7D">
              <w:rPr>
                <w:rFonts w:ascii="Bookman Old Style" w:hAnsi="Bookman Old Style"/>
                <w:i/>
              </w:rPr>
              <w:t xml:space="preserve"> 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2-</w:t>
            </w:r>
            <w:r w:rsidR="00395EE2">
              <w:rPr>
                <w:rFonts w:ascii="Bookman Old Style" w:hAnsi="Bookman Old Style"/>
                <w:i/>
              </w:rPr>
              <w:t xml:space="preserve"> Allan Arias </w:t>
            </w:r>
          </w:p>
        </w:tc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7-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6D2419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3-</w:t>
            </w:r>
            <w:r w:rsidR="00E30F7D">
              <w:rPr>
                <w:rFonts w:ascii="Bookman Old Style" w:hAnsi="Bookman Old Style"/>
                <w:i/>
              </w:rPr>
              <w:t xml:space="preserve"> </w:t>
            </w:r>
            <w:r w:rsidR="006D2419">
              <w:rPr>
                <w:rFonts w:ascii="Bookman Old Style" w:hAnsi="Bookman Old Style"/>
                <w:i/>
              </w:rPr>
              <w:t xml:space="preserve">Maria Sánchez </w:t>
            </w:r>
          </w:p>
        </w:tc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8-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4-</w:t>
            </w:r>
            <w:r w:rsidR="00395EE2">
              <w:rPr>
                <w:rFonts w:ascii="Bookman Old Style" w:hAnsi="Bookman Old Style"/>
                <w:i/>
              </w:rPr>
              <w:t xml:space="preserve"> Dilcia Paula </w:t>
            </w:r>
          </w:p>
        </w:tc>
        <w:tc>
          <w:tcPr>
            <w:tcW w:w="5381" w:type="dxa"/>
          </w:tcPr>
          <w:p w:rsidR="00A5771A" w:rsidRPr="00395EE2" w:rsidRDefault="00A5771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5-</w:t>
            </w:r>
            <w:r w:rsidR="00395EE2">
              <w:rPr>
                <w:rFonts w:ascii="Bookman Old Style" w:hAnsi="Bookman Old Style"/>
                <w:i/>
              </w:rPr>
              <w:t xml:space="preserve"> Elisamuel Ramirez</w:t>
            </w:r>
          </w:p>
        </w:tc>
        <w:tc>
          <w:tcPr>
            <w:tcW w:w="5381" w:type="dxa"/>
          </w:tcPr>
          <w:p w:rsidR="00A5771A" w:rsidRPr="00395EE2" w:rsidRDefault="00A5771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</w:tbl>
    <w:p w:rsidR="00A5771A" w:rsidRDefault="00A5771A" w:rsidP="00D81733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A5771A" w:rsidRDefault="00A5771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AUSENTES:</w:t>
      </w:r>
    </w:p>
    <w:tbl>
      <w:tblPr>
        <w:tblStyle w:val="Tablaconcuadrcula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653CCA" w:rsidTr="00653CCA">
        <w:tc>
          <w:tcPr>
            <w:tcW w:w="5381" w:type="dxa"/>
          </w:tcPr>
          <w:p w:rsidR="00653CCA" w:rsidRPr="00395EE2" w:rsidRDefault="00653CC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1-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  <w:r w:rsidR="00E30F7D" w:rsidRPr="00395EE2">
              <w:rPr>
                <w:rFonts w:ascii="Bookman Old Style" w:hAnsi="Bookman Old Style"/>
                <w:i/>
              </w:rPr>
              <w:t xml:space="preserve">Neidys </w:t>
            </w:r>
            <w:r w:rsidR="00E30F7D">
              <w:rPr>
                <w:rFonts w:ascii="Bookman Old Style" w:hAnsi="Bookman Old Style"/>
                <w:i/>
              </w:rPr>
              <w:t xml:space="preserve">Ramirez </w:t>
            </w:r>
            <w:r w:rsidR="00395EE2">
              <w:rPr>
                <w:rFonts w:ascii="Bookman Old Style" w:hAnsi="Bookman Old Style"/>
                <w:i/>
              </w:rPr>
              <w:t>(</w:t>
            </w:r>
            <w:proofErr w:type="spellStart"/>
            <w:r w:rsidR="00395EE2">
              <w:rPr>
                <w:rFonts w:ascii="Bookman Old Style" w:hAnsi="Bookman Old Style"/>
                <w:i/>
              </w:rPr>
              <w:t>exc</w:t>
            </w:r>
            <w:proofErr w:type="spellEnd"/>
            <w:r w:rsidR="00395EE2">
              <w:rPr>
                <w:rFonts w:ascii="Bookman Old Style" w:hAnsi="Bookman Old Style"/>
                <w:i/>
              </w:rPr>
              <w:t>.)</w:t>
            </w:r>
            <w:r w:rsidR="00E30F7D">
              <w:rPr>
                <w:rFonts w:ascii="Bookman Old Style" w:hAnsi="Bookman Old Style"/>
                <w:i/>
              </w:rPr>
              <w:t xml:space="preserve"> 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6-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2-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  <w:r w:rsidR="00E30F7D">
              <w:rPr>
                <w:rFonts w:ascii="Bookman Old Style" w:hAnsi="Bookman Old Style"/>
                <w:i/>
              </w:rPr>
              <w:t>Jeremías Matos (</w:t>
            </w:r>
            <w:proofErr w:type="spellStart"/>
            <w:r w:rsidR="00E30F7D">
              <w:rPr>
                <w:rFonts w:ascii="Bookman Old Style" w:hAnsi="Bookman Old Style"/>
                <w:i/>
              </w:rPr>
              <w:t>exc</w:t>
            </w:r>
            <w:proofErr w:type="spellEnd"/>
            <w:r w:rsidR="00E30F7D">
              <w:rPr>
                <w:rFonts w:ascii="Bookman Old Style" w:hAnsi="Bookman Old Style"/>
                <w:i/>
              </w:rPr>
              <w:t>.)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7-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3-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  <w:r w:rsidR="006D2419">
              <w:rPr>
                <w:rFonts w:ascii="Bookman Old Style" w:hAnsi="Bookman Old Style"/>
                <w:i/>
              </w:rPr>
              <w:t>José Rodríguez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8-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4-</w:t>
            </w:r>
            <w:r w:rsidR="006D2419">
              <w:rPr>
                <w:rFonts w:ascii="Bookman Old Style" w:hAnsi="Bookman Old Style"/>
                <w:i/>
              </w:rPr>
              <w:t xml:space="preserve"> Maribel Delgado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5-</w:t>
            </w:r>
            <w:r w:rsidR="00BE41D0">
              <w:rPr>
                <w:rFonts w:ascii="Bookman Old Style" w:hAnsi="Bookman Old Style"/>
                <w:i/>
              </w:rPr>
              <w:t xml:space="preserve"> </w:t>
            </w:r>
            <w:r w:rsidR="006D2419">
              <w:rPr>
                <w:rFonts w:ascii="Bookman Old Style" w:hAnsi="Bookman Old Style"/>
                <w:i/>
              </w:rPr>
              <w:t xml:space="preserve">Elizabeth Báez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</w:tbl>
    <w:p w:rsidR="00A5771A" w:rsidRPr="001F0F45" w:rsidRDefault="00A5771A" w:rsidP="00D81733">
      <w:pPr>
        <w:tabs>
          <w:tab w:val="left" w:pos="4425"/>
        </w:tabs>
        <w:rPr>
          <w:rFonts w:ascii="Bookman Old Style" w:hAnsi="Bookman Old Style"/>
          <w:b/>
          <w:sz w:val="12"/>
        </w:rPr>
      </w:pPr>
      <w:r w:rsidRPr="00A5771A">
        <w:rPr>
          <w:rFonts w:ascii="Bookman Old Style" w:hAnsi="Bookman Old Style"/>
          <w:b/>
          <w:sz w:val="20"/>
        </w:rPr>
        <w:t xml:space="preserve"> </w:t>
      </w:r>
    </w:p>
    <w:tbl>
      <w:tblPr>
        <w:tblStyle w:val="Tablaconcuadrcula"/>
        <w:tblW w:w="10958" w:type="dxa"/>
        <w:tblLook w:val="04A0" w:firstRow="1" w:lastRow="0" w:firstColumn="1" w:lastColumn="0" w:noHBand="0" w:noVBand="1"/>
      </w:tblPr>
      <w:tblGrid>
        <w:gridCol w:w="558"/>
        <w:gridCol w:w="3213"/>
        <w:gridCol w:w="3508"/>
        <w:gridCol w:w="1913"/>
        <w:gridCol w:w="1766"/>
      </w:tblGrid>
      <w:tr w:rsidR="00CC4695" w:rsidRPr="009D1C00" w:rsidTr="00F04BDB">
        <w:trPr>
          <w:trHeight w:val="774"/>
        </w:trPr>
        <w:tc>
          <w:tcPr>
            <w:tcW w:w="558" w:type="dxa"/>
            <w:shd w:val="clear" w:color="auto" w:fill="DEEAF6" w:themeFill="accent1" w:themeFillTint="33"/>
          </w:tcPr>
          <w:p w:rsidR="004B440E" w:rsidRPr="009D1C00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>No.</w:t>
            </w:r>
          </w:p>
        </w:tc>
        <w:tc>
          <w:tcPr>
            <w:tcW w:w="3213" w:type="dxa"/>
            <w:shd w:val="clear" w:color="auto" w:fill="DEEAF6" w:themeFill="accent1" w:themeFillTint="33"/>
          </w:tcPr>
          <w:p w:rsidR="004B440E" w:rsidRPr="009D1C00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9D1C00" w:rsidP="00A5771A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Actividades </w:t>
            </w:r>
            <w:r w:rsidR="00DC1F02" w:rsidRPr="009D1C00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A5771A">
              <w:rPr>
                <w:rFonts w:ascii="Bookman Old Style" w:hAnsi="Bookman Old Style"/>
                <w:b/>
                <w:sz w:val="20"/>
              </w:rPr>
              <w:t>/ temas</w:t>
            </w:r>
          </w:p>
        </w:tc>
        <w:tc>
          <w:tcPr>
            <w:tcW w:w="3508" w:type="dxa"/>
            <w:shd w:val="clear" w:color="auto" w:fill="DEEAF6" w:themeFill="accent1" w:themeFillTint="33"/>
          </w:tcPr>
          <w:p w:rsidR="004B440E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P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 xml:space="preserve">Responsable 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>Fecha Compromiso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4B440E" w:rsidRPr="00401458" w:rsidRDefault="00DC1F02" w:rsidP="009D1C00">
            <w:pPr>
              <w:tabs>
                <w:tab w:val="left" w:pos="4425"/>
              </w:tabs>
              <w:spacing w:line="360" w:lineRule="auto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D1C00">
              <w:rPr>
                <w:rFonts w:ascii="Bookman Old Style" w:hAnsi="Bookman Old Style"/>
                <w:sz w:val="20"/>
              </w:rPr>
              <w:t>Status</w:t>
            </w:r>
            <w:r w:rsidR="00C809D6" w:rsidRPr="009D1C00">
              <w:rPr>
                <w:rFonts w:ascii="Bookman Old Style" w:hAnsi="Bookman Old Style"/>
                <w:sz w:val="20"/>
              </w:rPr>
              <w:t xml:space="preserve">: </w:t>
            </w:r>
            <w:r w:rsidRPr="009D1C00">
              <w:rPr>
                <w:rFonts w:ascii="Bookman Old Style" w:hAnsi="Bookman Old Style"/>
                <w:sz w:val="20"/>
              </w:rPr>
              <w:t xml:space="preserve"> </w:t>
            </w:r>
            <w:r w:rsidR="00401458">
              <w:rPr>
                <w:rFonts w:ascii="Bookman Old Style" w:hAnsi="Bookman Old Style"/>
                <w:sz w:val="20"/>
              </w:rPr>
              <w:t xml:space="preserve">    </w:t>
            </w:r>
            <w:r w:rsidR="00401458" w:rsidRPr="00837736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  <w:p w:rsidR="004B440E" w:rsidRPr="00401458" w:rsidRDefault="004B440E" w:rsidP="009D1C00">
            <w:pPr>
              <w:tabs>
                <w:tab w:val="left" w:pos="4425"/>
              </w:tabs>
              <w:spacing w:line="360" w:lineRule="auto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37736">
              <w:rPr>
                <w:rFonts w:ascii="Bookman Old Style" w:hAnsi="Bookman Old Style"/>
                <w:b/>
                <w:i/>
                <w:sz w:val="16"/>
                <w:szCs w:val="16"/>
                <w:highlight w:val="red"/>
              </w:rPr>
              <w:t>Retrasado</w:t>
            </w:r>
          </w:p>
          <w:p w:rsidR="004B440E" w:rsidRPr="009D1C00" w:rsidRDefault="004B440E" w:rsidP="004B440E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6"/>
              </w:rPr>
            </w:pPr>
          </w:p>
        </w:tc>
      </w:tr>
      <w:tr w:rsidR="00AB77B9" w:rsidRPr="009D1C00" w:rsidTr="00A50D9A">
        <w:tc>
          <w:tcPr>
            <w:tcW w:w="558" w:type="dxa"/>
          </w:tcPr>
          <w:p w:rsidR="00AB77B9" w:rsidRDefault="00AB77B9" w:rsidP="00AB77B9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AB77B9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3213" w:type="dxa"/>
          </w:tcPr>
          <w:p w:rsidR="00AB77B9" w:rsidRPr="00837736" w:rsidRDefault="00AB77B9" w:rsidP="00AB77B9">
            <w:pPr>
              <w:jc w:val="both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Ejecución de las asignaciones descritas en la minuta y notificación</w:t>
            </w:r>
            <w:r w:rsidRPr="00AB77B9">
              <w:rPr>
                <w:rFonts w:ascii="Bookman Old Style" w:hAnsi="Bookman Old Style"/>
                <w:i/>
                <w:sz w:val="20"/>
              </w:rPr>
              <w:t xml:space="preserve"> al coordinador</w:t>
            </w:r>
            <w:r>
              <w:rPr>
                <w:rFonts w:ascii="Bookman Old Style" w:hAnsi="Bookman Old Style"/>
                <w:i/>
                <w:sz w:val="20"/>
              </w:rPr>
              <w:t xml:space="preserve"> de manera particular (correo, llamada o Mensaje 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Wsp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) para Actualizar.</w:t>
            </w:r>
          </w:p>
        </w:tc>
        <w:tc>
          <w:tcPr>
            <w:tcW w:w="3508" w:type="dxa"/>
          </w:tcPr>
          <w:p w:rsidR="00AB77B9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B77B9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B77B9" w:rsidRPr="00837736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TODA la comisión </w:t>
            </w:r>
          </w:p>
        </w:tc>
        <w:tc>
          <w:tcPr>
            <w:tcW w:w="1913" w:type="dxa"/>
          </w:tcPr>
          <w:p w:rsidR="00AB77B9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B77B9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B77B9" w:rsidRPr="00837736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Todo el periodo </w:t>
            </w:r>
          </w:p>
        </w:tc>
        <w:tc>
          <w:tcPr>
            <w:tcW w:w="1766" w:type="dxa"/>
          </w:tcPr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Programado </w:t>
            </w:r>
          </w:p>
        </w:tc>
      </w:tr>
      <w:tr w:rsidR="00CC4695" w:rsidRPr="009D1C00" w:rsidTr="00A50D9A">
        <w:tc>
          <w:tcPr>
            <w:tcW w:w="558" w:type="dxa"/>
          </w:tcPr>
          <w:p w:rsidR="004F6FCD" w:rsidRDefault="004F6FCD" w:rsidP="00653CCA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4F6FCD" w:rsidRPr="00401458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3213" w:type="dxa"/>
          </w:tcPr>
          <w:p w:rsidR="00BE41D0" w:rsidRPr="00837736" w:rsidRDefault="00E30F7D" w:rsidP="00837736">
            <w:p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Aplicar encuestas para medir el conocimiento de los servidores públicos en la institución sobre temas relacionados a la </w:t>
            </w:r>
            <w:r w:rsidRPr="000973C8">
              <w:rPr>
                <w:rFonts w:ascii="Bookman Old Style" w:hAnsi="Bookman Old Style"/>
                <w:i/>
                <w:sz w:val="20"/>
                <w:highlight w:val="yellow"/>
              </w:rPr>
              <w:t>ética, integridad, transparencia y prácticas anticorrupción.</w:t>
            </w:r>
          </w:p>
          <w:p w:rsidR="004F3052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Diseño herramienta.</w:t>
            </w:r>
          </w:p>
          <w:p w:rsidR="004F3052" w:rsidRPr="00837736" w:rsidRDefault="004F3052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C</w:t>
            </w:r>
            <w:r w:rsidR="00E30F7D" w:rsidRPr="00837736">
              <w:rPr>
                <w:rFonts w:ascii="Bookman Old Style" w:hAnsi="Bookman Old Style"/>
                <w:i/>
                <w:sz w:val="20"/>
              </w:rPr>
              <w:t>onfección Online</w:t>
            </w:r>
            <w:r w:rsidRPr="00837736">
              <w:rPr>
                <w:rFonts w:ascii="Bookman Old Style" w:hAnsi="Bookman Old Style"/>
                <w:i/>
                <w:sz w:val="20"/>
              </w:rPr>
              <w:t>.</w:t>
            </w:r>
          </w:p>
          <w:p w:rsidR="004F3052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Aplicación</w:t>
            </w:r>
          </w:p>
          <w:p w:rsidR="00E30F7D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  <w:color w:val="00000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Análisis de los Resultados</w:t>
            </w:r>
          </w:p>
        </w:tc>
        <w:tc>
          <w:tcPr>
            <w:tcW w:w="3508" w:type="dxa"/>
          </w:tcPr>
          <w:p w:rsidR="004F6FCD" w:rsidRPr="00837736" w:rsidRDefault="004F6FCD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BE41D0" w:rsidRPr="00837736" w:rsidRDefault="00BE41D0" w:rsidP="00A5771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E30F7D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I. </w:t>
            </w:r>
            <w:proofErr w:type="spellStart"/>
            <w:r w:rsidR="00AB77B9">
              <w:rPr>
                <w:rFonts w:ascii="Bookman Old Style" w:hAnsi="Bookman Old Style"/>
                <w:i/>
                <w:sz w:val="20"/>
              </w:rPr>
              <w:t>Coord.Gral</w:t>
            </w:r>
            <w:proofErr w:type="spellEnd"/>
            <w:r w:rsidR="00AB77B9">
              <w:rPr>
                <w:rFonts w:ascii="Bookman Old Style" w:hAnsi="Bookman Old Style"/>
                <w:i/>
                <w:sz w:val="20"/>
              </w:rPr>
              <w:t xml:space="preserve">. </w:t>
            </w:r>
            <w:r w:rsidRPr="00837736">
              <w:rPr>
                <w:rFonts w:ascii="Bookman Old Style" w:hAnsi="Bookman Old Style"/>
                <w:i/>
                <w:sz w:val="20"/>
              </w:rPr>
              <w:t>/</w:t>
            </w:r>
            <w:proofErr w:type="spellStart"/>
            <w:r w:rsidR="003A36FA"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 w:rsidR="003A36FA">
              <w:rPr>
                <w:rFonts w:ascii="Bookman Old Style" w:hAnsi="Bookman Old Style"/>
                <w:i/>
                <w:sz w:val="20"/>
              </w:rPr>
              <w:t xml:space="preserve">. </w:t>
            </w:r>
            <w:proofErr w:type="spellStart"/>
            <w:r w:rsidR="003A36FA">
              <w:rPr>
                <w:rFonts w:ascii="Bookman Old Style" w:hAnsi="Bookman Old Style"/>
                <w:i/>
                <w:sz w:val="20"/>
              </w:rPr>
              <w:t>Adm</w:t>
            </w:r>
            <w:proofErr w:type="spellEnd"/>
            <w:r w:rsidR="003A36FA">
              <w:rPr>
                <w:rFonts w:ascii="Bookman Old Style" w:hAnsi="Bookman Old Style"/>
                <w:i/>
                <w:sz w:val="20"/>
              </w:rPr>
              <w:t xml:space="preserve">  </w:t>
            </w:r>
          </w:p>
          <w:p w:rsidR="002E299B" w:rsidRPr="00837736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   </w:t>
            </w:r>
            <w:r w:rsidR="00E30F7D" w:rsidRPr="00837736">
              <w:rPr>
                <w:rFonts w:ascii="Bookman Old Style" w:hAnsi="Bookman Old Style"/>
                <w:i/>
                <w:sz w:val="20"/>
              </w:rPr>
              <w:t>/</w:t>
            </w:r>
            <w:r>
              <w:rPr>
                <w:rFonts w:ascii="Bookman Old Style" w:hAnsi="Bookman Old Style"/>
                <w:i/>
                <w:sz w:val="20"/>
              </w:rPr>
              <w:t xml:space="preserve">Secretaria </w:t>
            </w:r>
          </w:p>
          <w:p w:rsidR="00AB77B9" w:rsidRDefault="00AB77B9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E30F7D" w:rsidRPr="00837736" w:rsidRDefault="004F305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II. </w:t>
            </w:r>
            <w:r w:rsidR="00CC4695" w:rsidRPr="00837736">
              <w:rPr>
                <w:rFonts w:ascii="Bookman Old Style" w:hAnsi="Bookman Old Style"/>
                <w:i/>
                <w:sz w:val="20"/>
              </w:rPr>
              <w:t>Víctor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Castro </w:t>
            </w:r>
          </w:p>
          <w:p w:rsidR="00AB77B9" w:rsidRDefault="00AB77B9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C4695" w:rsidRPr="00837736" w:rsidRDefault="004F305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III. Toda la Comisión</w:t>
            </w:r>
          </w:p>
          <w:p w:rsidR="00AB77B9" w:rsidRDefault="00AB77B9" w:rsidP="00CC4695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4F3052" w:rsidRPr="00837736" w:rsidRDefault="00CC4695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IV.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Coordinadores y Secretaria </w:t>
            </w:r>
          </w:p>
        </w:tc>
        <w:tc>
          <w:tcPr>
            <w:tcW w:w="1913" w:type="dxa"/>
          </w:tcPr>
          <w:p w:rsidR="004F6FCD" w:rsidRPr="00837736" w:rsidRDefault="004F6FCD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BE41D0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I.     </w:t>
            </w:r>
            <w:r w:rsidR="00E30F7D" w:rsidRPr="003A36FA">
              <w:rPr>
                <w:rFonts w:ascii="Bookman Old Style" w:hAnsi="Bookman Old Style"/>
                <w:i/>
                <w:sz w:val="20"/>
              </w:rPr>
              <w:t>12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 xml:space="preserve">/02 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E30F7D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II.   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>15/02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4F3052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III. 1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>9 al 23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4F3052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IV. </w:t>
            </w:r>
            <w:r w:rsidR="00CC4695" w:rsidRPr="003A36FA">
              <w:rPr>
                <w:rFonts w:ascii="Bookman Old Style" w:hAnsi="Bookman Old Style"/>
                <w:i/>
                <w:sz w:val="20"/>
              </w:rPr>
              <w:t>28/02</w:t>
            </w:r>
          </w:p>
          <w:p w:rsidR="00BE41D0" w:rsidRPr="00837736" w:rsidRDefault="00BE41D0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BE41D0" w:rsidRPr="00F13BC3" w:rsidRDefault="00BE41D0" w:rsidP="00CC4695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CC4695" w:rsidRPr="009D1C00" w:rsidTr="00A50D9A">
        <w:tc>
          <w:tcPr>
            <w:tcW w:w="558" w:type="dxa"/>
          </w:tcPr>
          <w:p w:rsidR="006A724E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225FB2" w:rsidRDefault="00225FB2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A724E" w:rsidRPr="009D1C00" w:rsidRDefault="006A724E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3213" w:type="dxa"/>
          </w:tcPr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225FB2" w:rsidRDefault="00225FB2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Elaboración de</w:t>
            </w:r>
            <w:r w:rsidRPr="00837736"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Capsulas </w:t>
            </w:r>
            <w:r w:rsidR="00B740A7"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>Semanal.</w:t>
            </w:r>
          </w:p>
        </w:tc>
        <w:tc>
          <w:tcPr>
            <w:tcW w:w="3508" w:type="dxa"/>
          </w:tcPr>
          <w:p w:rsidR="003A36FA" w:rsidRDefault="006A724E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lastRenderedPageBreak/>
              <w:t xml:space="preserve"> </w:t>
            </w:r>
          </w:p>
          <w:p w:rsidR="003A36FA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3A36FA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225FB2" w:rsidRDefault="00225FB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6A724E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t>Grey Cordero</w:t>
            </w:r>
          </w:p>
          <w:p w:rsidR="00837736" w:rsidRPr="00837736" w:rsidRDefault="00837736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837736" w:rsidRPr="00837736" w:rsidRDefault="00837736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t xml:space="preserve">Nota: revisar reasignación. </w:t>
            </w:r>
          </w:p>
        </w:tc>
        <w:tc>
          <w:tcPr>
            <w:tcW w:w="1913" w:type="dxa"/>
          </w:tcPr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B740A7" w:rsidRPr="00837736" w:rsidRDefault="00CC4695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lastRenderedPageBreak/>
              <w:t>Remitir al Coordinador todos los viernes 12:00pm, para publicar cada lunes.</w:t>
            </w:r>
          </w:p>
        </w:tc>
        <w:tc>
          <w:tcPr>
            <w:tcW w:w="1766" w:type="dxa"/>
          </w:tcPr>
          <w:p w:rsidR="006A724E" w:rsidRPr="00F13BC3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6A724E" w:rsidRPr="00F13BC3" w:rsidRDefault="006A724E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A36FA" w:rsidRPr="00F13BC3" w:rsidRDefault="003A36FA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225FB2" w:rsidRDefault="00225FB2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A36FA" w:rsidRPr="00F13BC3" w:rsidRDefault="003A36FA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>Programado</w:t>
            </w:r>
          </w:p>
        </w:tc>
      </w:tr>
      <w:tr w:rsidR="00CC4695" w:rsidRPr="009D1C00" w:rsidTr="00A50D9A">
        <w:tc>
          <w:tcPr>
            <w:tcW w:w="558" w:type="dxa"/>
          </w:tcPr>
          <w:p w:rsidR="006A724E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6A724E" w:rsidRPr="009D1C00" w:rsidRDefault="006A724E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3213" w:type="dxa"/>
          </w:tcPr>
          <w:p w:rsidR="006A724E" w:rsidRPr="00837736" w:rsidRDefault="00CC4695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Escribir a Nancy para conocer si se tienen definidos los Valores Mensuales  </w:t>
            </w:r>
          </w:p>
        </w:tc>
        <w:tc>
          <w:tcPr>
            <w:tcW w:w="3508" w:type="dxa"/>
          </w:tcPr>
          <w:p w:rsidR="00CC4695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Elisamuel R. </w:t>
            </w:r>
          </w:p>
          <w:p w:rsidR="006A724E" w:rsidRPr="00837736" w:rsidRDefault="006A724E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913" w:type="dxa"/>
          </w:tcPr>
          <w:p w:rsidR="00837736" w:rsidRPr="00837736" w:rsidRDefault="00837736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07/</w:t>
            </w:r>
            <w:r w:rsidR="00837736" w:rsidRPr="00837736">
              <w:rPr>
                <w:rFonts w:ascii="Bookman Old Style" w:hAnsi="Bookman Old Style"/>
                <w:i/>
                <w:sz w:val="20"/>
              </w:rPr>
              <w:t>Feb.</w:t>
            </w:r>
          </w:p>
          <w:p w:rsidR="006A724E" w:rsidRPr="00837736" w:rsidRDefault="006A724E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837736" w:rsidRPr="00F13BC3" w:rsidRDefault="00837736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6A724E" w:rsidRPr="00F13BC3" w:rsidRDefault="00837736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Pr="009D1C00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3213" w:type="dxa"/>
          </w:tcPr>
          <w:p w:rsidR="00CB7CDC" w:rsidRPr="00837736" w:rsidRDefault="00CB7CDC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CC4695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Diseño de plan de Sensibilización por la parte de educación.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(Punto 2 y 3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 xml:space="preserve">del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>plan de trabajo).</w:t>
            </w:r>
          </w:p>
          <w:p w:rsidR="00CB7CDC" w:rsidRPr="00837736" w:rsidRDefault="00CB7CDC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  </w:t>
            </w:r>
          </w:p>
        </w:tc>
        <w:tc>
          <w:tcPr>
            <w:tcW w:w="3508" w:type="dxa"/>
          </w:tcPr>
          <w:p w:rsidR="00CC4695" w:rsidRPr="00837736" w:rsidRDefault="00CC4695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3A36F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 xml:space="preserve">. Educativa y asistente del área. </w:t>
            </w:r>
          </w:p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913" w:type="dxa"/>
          </w:tcPr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CC4695" w:rsidRPr="00837736" w:rsidRDefault="00F8343D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F8343D">
              <w:rPr>
                <w:rFonts w:ascii="Bookman Old Style" w:hAnsi="Bookman Old Style"/>
                <w:i/>
                <w:sz w:val="20"/>
              </w:rPr>
              <w:t>16</w:t>
            </w:r>
            <w:r w:rsidR="00CC4695" w:rsidRPr="00F8343D">
              <w:rPr>
                <w:rFonts w:ascii="Bookman Old Style" w:hAnsi="Bookman Old Style"/>
                <w:i/>
                <w:sz w:val="20"/>
              </w:rPr>
              <w:t>/02</w:t>
            </w:r>
          </w:p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CB7CDC" w:rsidRPr="00F13BC3" w:rsidRDefault="00CB7CDC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- Redacción solicitud para </w:t>
            </w:r>
            <w:r w:rsidR="003A36FA">
              <w:rPr>
                <w:rFonts w:ascii="Bookman Old Style" w:hAnsi="Bookman Old Style"/>
                <w:i/>
                <w:sz w:val="20"/>
              </w:rPr>
              <w:t>habilitación de O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ficina </w:t>
            </w:r>
            <w:r w:rsidR="003A36FA">
              <w:rPr>
                <w:rFonts w:ascii="Bookman Old Style" w:hAnsi="Bookman Old Style"/>
                <w:i/>
                <w:sz w:val="20"/>
              </w:rPr>
              <w:t>F</w:t>
            </w:r>
            <w:r w:rsidRPr="00837736">
              <w:rPr>
                <w:rFonts w:ascii="Bookman Old Style" w:hAnsi="Bookman Old Style"/>
                <w:i/>
                <w:sz w:val="20"/>
              </w:rPr>
              <w:t>ísica de la CEP.</w:t>
            </w: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- Redacción solicitud para creación de código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ERP</w:t>
            </w:r>
            <w:r w:rsidRPr="00837736">
              <w:rPr>
                <w:rFonts w:ascii="Bookman Old Style" w:hAnsi="Bookman Old Style"/>
                <w:i/>
                <w:sz w:val="20"/>
              </w:rPr>
              <w:t>.</w:t>
            </w: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- Redacción solicitud para solicitud de sello, multiuso, material gastable, mobiliario</w:t>
            </w:r>
            <w:r w:rsidR="003A36FA">
              <w:rPr>
                <w:rFonts w:ascii="Bookman Old Style" w:hAnsi="Bookman Old Style"/>
                <w:i/>
                <w:sz w:val="20"/>
              </w:rPr>
              <w:t>.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="000B3043" w:rsidRPr="00837736">
              <w:rPr>
                <w:rFonts w:ascii="Bookman Old Style" w:hAnsi="Bookman Old Style"/>
                <w:i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8" w:type="dxa"/>
          </w:tcPr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Adm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. / Suplente (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>Maribel</w:t>
            </w:r>
            <w:r>
              <w:rPr>
                <w:rFonts w:ascii="Bookman Old Style" w:hAnsi="Bookman Old Style"/>
                <w:i/>
                <w:sz w:val="20"/>
              </w:rPr>
              <w:t>) /Secretaria</w:t>
            </w:r>
          </w:p>
          <w:p w:rsidR="003A36FA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  <w:u w:val="single"/>
              </w:rPr>
              <w:t>Nota</w:t>
            </w:r>
            <w:r>
              <w:rPr>
                <w:rFonts w:ascii="Bookman Old Style" w:hAnsi="Bookman Old Style"/>
                <w:i/>
                <w:sz w:val="20"/>
              </w:rPr>
              <w:t xml:space="preserve">: remitir a Coord. Gral. y a RAI para revisión </w:t>
            </w:r>
          </w:p>
        </w:tc>
        <w:tc>
          <w:tcPr>
            <w:tcW w:w="1913" w:type="dxa"/>
          </w:tcPr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09/02</w:t>
            </w:r>
          </w:p>
          <w:p w:rsidR="000D49BA" w:rsidRPr="00837736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más tardar 12:00 del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medio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día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6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0D49BA" w:rsidRPr="00837736" w:rsidRDefault="001D30E8" w:rsidP="00837736">
            <w:pPr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Asesorías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 a los servidores </w:t>
            </w:r>
            <w:r w:rsidRPr="00837736">
              <w:rPr>
                <w:rFonts w:ascii="Bookman Old Style" w:hAnsi="Bookman Old Style"/>
                <w:i/>
                <w:sz w:val="20"/>
              </w:rPr>
              <w:t>públicos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 en el ejercicio de sus funciones:</w:t>
            </w:r>
          </w:p>
          <w:p w:rsidR="003A36FA" w:rsidRDefault="003A36F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</w:rPr>
              <w:t>a)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Disponer 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 xml:space="preserve">de </w:t>
            </w:r>
            <w:r w:rsidRPr="00837736">
              <w:rPr>
                <w:rFonts w:ascii="Bookman Old Style" w:hAnsi="Bookman Old Style"/>
                <w:i/>
                <w:sz w:val="20"/>
              </w:rPr>
              <w:t>medio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 xml:space="preserve">s (Buzones y un </w:t>
            </w:r>
            <w:r w:rsidR="003A36FA">
              <w:rPr>
                <w:rFonts w:ascii="Bookman Old Style" w:hAnsi="Bookman Old Style"/>
                <w:i/>
                <w:sz w:val="20"/>
              </w:rPr>
              <w:t>Grupo de C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>orreo)</w:t>
            </w:r>
          </w:p>
          <w:p w:rsidR="00F13BC3" w:rsidRDefault="00F13BC3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</w:rPr>
              <w:t>b)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>Promoción de los recursos disponibles</w:t>
            </w:r>
          </w:p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A50D9A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</w:t>
            </w:r>
            <w:r>
              <w:rPr>
                <w:rFonts w:ascii="Bookman Old Style" w:hAnsi="Bookman Old Style"/>
                <w:i/>
                <w:sz w:val="20"/>
              </w:rPr>
              <w:t>) V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erificara con Belkys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Vásquez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para el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control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de los buzones</w:t>
            </w:r>
            <w:r>
              <w:rPr>
                <w:rFonts w:ascii="Bookman Old Style" w:hAnsi="Bookman Old Style"/>
                <w:i/>
                <w:sz w:val="20"/>
              </w:rPr>
              <w:t>.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3508" w:type="dxa"/>
          </w:tcPr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a)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proofErr w:type="spellStart"/>
            <w:r w:rsidR="00F13BC3"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 w:rsidR="00F13BC3">
              <w:rPr>
                <w:rFonts w:ascii="Bookman Old Style" w:hAnsi="Bookman Old Style"/>
                <w:i/>
                <w:sz w:val="20"/>
              </w:rPr>
              <w:t xml:space="preserve">. Gral. y Secretaria </w:t>
            </w: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A50D9A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b) </w:t>
            </w:r>
            <w:r w:rsidR="00F13BC3">
              <w:rPr>
                <w:rFonts w:ascii="Bookman Old Style" w:hAnsi="Bookman Old Style"/>
                <w:i/>
                <w:sz w:val="20"/>
              </w:rPr>
              <w:t>Coord. Educativa y asistente del área</w:t>
            </w:r>
          </w:p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RAI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</w:p>
        </w:tc>
        <w:tc>
          <w:tcPr>
            <w:tcW w:w="1913" w:type="dxa"/>
          </w:tcPr>
          <w:p w:rsidR="00CB7CDC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a)</w:t>
            </w:r>
            <w:r>
              <w:rPr>
                <w:rFonts w:ascii="Bookman Old Style" w:hAnsi="Bookman Old Style"/>
                <w:i/>
                <w:sz w:val="20"/>
              </w:rPr>
              <w:t xml:space="preserve"> 13/02</w:t>
            </w: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b)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28/02</w:t>
            </w: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08/02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>a)</w:t>
            </w: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b) </w:t>
            </w: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c) </w:t>
            </w: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7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CB7CDC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Solicitar creación de un grupo Outlook “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Buzón Comisión de Ética </w:t>
            </w:r>
            <w:r w:rsidR="00A50D9A" w:rsidRPr="00F13BC3">
              <w:rPr>
                <w:rFonts w:ascii="Bookman Old Style" w:hAnsi="Bookman Old Style"/>
                <w:b/>
                <w:i/>
                <w:sz w:val="20"/>
              </w:rPr>
              <w:t>MT</w:t>
            </w:r>
            <w:r w:rsidRPr="00837736">
              <w:rPr>
                <w:rFonts w:ascii="Bookman Old Style" w:hAnsi="Bookman Old Style"/>
                <w:i/>
                <w:sz w:val="20"/>
              </w:rPr>
              <w:t>”</w:t>
            </w: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Sugerir variar el grupo general actual a “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>Miembros CEP</w:t>
            </w:r>
            <w:r w:rsidRPr="00837736">
              <w:rPr>
                <w:rFonts w:ascii="Bookman Old Style" w:hAnsi="Bookman Old Style"/>
                <w:i/>
                <w:sz w:val="20"/>
              </w:rPr>
              <w:t>”</w:t>
            </w:r>
          </w:p>
        </w:tc>
        <w:tc>
          <w:tcPr>
            <w:tcW w:w="3508" w:type="dxa"/>
          </w:tcPr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RAI</w:t>
            </w:r>
          </w:p>
        </w:tc>
        <w:tc>
          <w:tcPr>
            <w:tcW w:w="1913" w:type="dxa"/>
          </w:tcPr>
          <w:p w:rsidR="00CB7CDC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09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>/02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A50D9A" w:rsidRPr="009D1C00" w:rsidTr="00A50D9A">
        <w:tc>
          <w:tcPr>
            <w:tcW w:w="558" w:type="dxa"/>
          </w:tcPr>
          <w:p w:rsidR="00F13BC3" w:rsidRDefault="00F13BC3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37AE2" w:rsidRDefault="00637AE2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8</w:t>
            </w:r>
          </w:p>
          <w:p w:rsidR="00F13BC3" w:rsidRDefault="00F13BC3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A50D9A" w:rsidRDefault="00837736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b/>
                <w:i/>
                <w:sz w:val="20"/>
              </w:rPr>
              <w:t>a)</w:t>
            </w:r>
            <w:r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Enviar Plan de trabajo a la comisión</w:t>
            </w:r>
            <w:r>
              <w:rPr>
                <w:rFonts w:ascii="Bookman Old Style" w:hAnsi="Bookman Old Style"/>
                <w:i/>
                <w:sz w:val="20"/>
              </w:rPr>
              <w:t>.</w:t>
            </w:r>
          </w:p>
          <w:p w:rsidR="00F13BC3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3508" w:type="dxa"/>
          </w:tcPr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. Gral.</w:t>
            </w:r>
          </w:p>
        </w:tc>
        <w:tc>
          <w:tcPr>
            <w:tcW w:w="1913" w:type="dxa"/>
          </w:tcPr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637AE2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07/02</w:t>
            </w:r>
          </w:p>
          <w:p w:rsidR="00F13BC3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50D9A" w:rsidRPr="00F13BC3" w:rsidRDefault="00837736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</w:tc>
      </w:tr>
      <w:tr w:rsidR="00637AE2" w:rsidRPr="009D1C00" w:rsidTr="00A50D9A">
        <w:tc>
          <w:tcPr>
            <w:tcW w:w="558" w:type="dxa"/>
          </w:tcPr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9</w:t>
            </w:r>
          </w:p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Convocar </w:t>
            </w:r>
            <w:r w:rsidR="00837736" w:rsidRPr="00837736">
              <w:rPr>
                <w:rFonts w:ascii="Bookman Old Style" w:hAnsi="Bookman Old Style"/>
                <w:i/>
                <w:sz w:val="20"/>
              </w:rPr>
              <w:t>Reunión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para el viernes a las 2:30pm</w:t>
            </w:r>
          </w:p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3508" w:type="dxa"/>
          </w:tcPr>
          <w:p w:rsidR="00637AE2" w:rsidRPr="00837736" w:rsidRDefault="00637AE2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FD6C18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Coord. Gral. y Secretaria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913" w:type="dxa"/>
          </w:tcPr>
          <w:p w:rsidR="00637AE2" w:rsidRPr="00837736" w:rsidRDefault="00637AE2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637AE2" w:rsidRPr="00F13BC3" w:rsidRDefault="00637AE2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37736" w:rsidRPr="00F13BC3" w:rsidRDefault="00FD6C18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  <w:r w:rsidR="00837736"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1837A6" w:rsidRPr="009D1C00" w:rsidTr="00A50D9A">
        <w:tc>
          <w:tcPr>
            <w:tcW w:w="558" w:type="dxa"/>
          </w:tcPr>
          <w:p w:rsidR="001837A6" w:rsidRDefault="001837A6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1837A6" w:rsidRDefault="001837A6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10</w:t>
            </w:r>
          </w:p>
          <w:p w:rsidR="001837A6" w:rsidRDefault="001837A6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1837A6" w:rsidRPr="00837736" w:rsidRDefault="001837A6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Redactar carta con la copia del Código de Ética para firmar (Funcionarios Nombrados por decreto) </w:t>
            </w:r>
          </w:p>
        </w:tc>
        <w:tc>
          <w:tcPr>
            <w:tcW w:w="3508" w:type="dxa"/>
          </w:tcPr>
          <w:p w:rsidR="001837A6" w:rsidRDefault="001837A6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1837A6" w:rsidRDefault="001837A6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Secretaria </w:t>
            </w:r>
          </w:p>
          <w:p w:rsidR="001837A6" w:rsidRPr="00837736" w:rsidRDefault="001837A6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Nota: Coord. Investigar con Nancy.</w:t>
            </w:r>
          </w:p>
        </w:tc>
        <w:tc>
          <w:tcPr>
            <w:tcW w:w="1913" w:type="dxa"/>
          </w:tcPr>
          <w:p w:rsidR="001837A6" w:rsidRPr="00837736" w:rsidRDefault="001837A6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1837A6" w:rsidRPr="00F13BC3" w:rsidRDefault="001837A6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</w:tbl>
    <w:p w:rsidR="004F6FCD" w:rsidRDefault="004F6FCD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</w:p>
    <w:p w:rsidR="00225FB2" w:rsidRDefault="00225FB2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</w:p>
    <w:p w:rsidR="00CE1051" w:rsidRPr="00A5771A" w:rsidRDefault="001F0F45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Esta minuta de reunión </w:t>
      </w:r>
      <w:r w:rsidR="00A5771A">
        <w:rPr>
          <w:rFonts w:ascii="Bookman Old Style" w:hAnsi="Bookman Old Style"/>
          <w:i/>
          <w:sz w:val="20"/>
        </w:rPr>
        <w:t>será remitida a todos sus miembros el mismo día de ser agotada, con la finalidad de verificar y comentar acerca de los temas tratados y responsabilidades asignadas. Se tendrá un plazo de dos (2) días posterior a la reunión para</w:t>
      </w:r>
      <w:r>
        <w:rPr>
          <w:rFonts w:ascii="Bookman Old Style" w:hAnsi="Bookman Old Style"/>
          <w:i/>
          <w:sz w:val="20"/>
        </w:rPr>
        <w:t xml:space="preserve"> sugerir la</w:t>
      </w:r>
      <w:r w:rsidR="00A5771A">
        <w:rPr>
          <w:rFonts w:ascii="Bookman Old Style" w:hAnsi="Bookman Old Style"/>
          <w:i/>
          <w:sz w:val="20"/>
        </w:rPr>
        <w:t xml:space="preserve"> modifica</w:t>
      </w:r>
      <w:r>
        <w:rPr>
          <w:rFonts w:ascii="Bookman Old Style" w:hAnsi="Bookman Old Style"/>
          <w:i/>
          <w:sz w:val="20"/>
        </w:rPr>
        <w:t>ción</w:t>
      </w:r>
      <w:r w:rsidR="00A5771A"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 xml:space="preserve">de </w:t>
      </w:r>
      <w:r w:rsidR="00A5771A">
        <w:rPr>
          <w:rFonts w:ascii="Bookman Old Style" w:hAnsi="Bookman Old Style"/>
          <w:i/>
          <w:sz w:val="20"/>
        </w:rPr>
        <w:t>cualquier aspecto plasmado</w:t>
      </w:r>
      <w:r>
        <w:rPr>
          <w:rFonts w:ascii="Bookman Old Style" w:hAnsi="Bookman Old Style"/>
          <w:i/>
          <w:sz w:val="20"/>
        </w:rPr>
        <w:t xml:space="preserve">. Luego de </w:t>
      </w:r>
      <w:r w:rsidR="00A5771A">
        <w:rPr>
          <w:rFonts w:ascii="Bookman Old Style" w:hAnsi="Bookman Old Style"/>
          <w:i/>
          <w:sz w:val="20"/>
        </w:rPr>
        <w:t>este plazo</w:t>
      </w:r>
      <w:r>
        <w:rPr>
          <w:rFonts w:ascii="Bookman Old Style" w:hAnsi="Bookman Old Style"/>
          <w:i/>
          <w:sz w:val="20"/>
        </w:rPr>
        <w:t>,</w:t>
      </w:r>
      <w:r w:rsidR="00A5771A">
        <w:rPr>
          <w:rFonts w:ascii="Bookman Old Style" w:hAnsi="Bookman Old Style"/>
          <w:i/>
          <w:sz w:val="20"/>
        </w:rPr>
        <w:t xml:space="preserve"> quedara oficialmente aprobado y pendiente de realización cada punto descrito en la minuta.</w:t>
      </w:r>
    </w:p>
    <w:p w:rsidR="00CE1051" w:rsidRDefault="00CE1051" w:rsidP="00D81733">
      <w:pPr>
        <w:tabs>
          <w:tab w:val="left" w:pos="4425"/>
        </w:tabs>
        <w:rPr>
          <w:rFonts w:ascii="Bookman Old Style" w:hAnsi="Bookman Old Style"/>
          <w:sz w:val="20"/>
        </w:rPr>
      </w:pPr>
    </w:p>
    <w:p w:rsidR="00D81733" w:rsidRPr="009D1C00" w:rsidRDefault="00D81733" w:rsidP="00D81733">
      <w:pPr>
        <w:tabs>
          <w:tab w:val="left" w:pos="4425"/>
        </w:tabs>
        <w:rPr>
          <w:rFonts w:ascii="Bookman Old Style" w:hAnsi="Bookman Old Style"/>
          <w:sz w:val="20"/>
        </w:rPr>
      </w:pPr>
      <w:r w:rsidRPr="009D1C00">
        <w:rPr>
          <w:rFonts w:ascii="Bookman Old Style" w:hAnsi="Bookman Old Style"/>
          <w:sz w:val="20"/>
        </w:rPr>
        <w:tab/>
      </w:r>
    </w:p>
    <w:sectPr w:rsidR="00D81733" w:rsidRPr="009D1C00" w:rsidSect="00D81733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5B9F" w:rsidRDefault="002E5B9F" w:rsidP="00D81733">
      <w:pPr>
        <w:spacing w:after="0" w:line="240" w:lineRule="auto"/>
      </w:pPr>
      <w:r>
        <w:separator/>
      </w:r>
    </w:p>
  </w:endnote>
  <w:endnote w:type="continuationSeparator" w:id="0">
    <w:p w:rsidR="002E5B9F" w:rsidRDefault="002E5B9F" w:rsidP="00D8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5B9F" w:rsidRDefault="002E5B9F" w:rsidP="00D81733">
      <w:pPr>
        <w:spacing w:after="0" w:line="240" w:lineRule="auto"/>
      </w:pPr>
      <w:r>
        <w:separator/>
      </w:r>
    </w:p>
  </w:footnote>
  <w:footnote w:type="continuationSeparator" w:id="0">
    <w:p w:rsidR="002E5B9F" w:rsidRDefault="002E5B9F" w:rsidP="00D8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3D" w:rsidRDefault="0011353D" w:rsidP="00D81733">
    <w:pPr>
      <w:pStyle w:val="Encabezado"/>
      <w:jc w:val="center"/>
      <w:rPr>
        <w:rFonts w:ascii="Bookman Old Style" w:hAnsi="Bookman Old Style"/>
        <w:b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F1023D" wp14:editId="60EFCC01">
          <wp:simplePos x="0" y="0"/>
          <wp:positionH relativeFrom="margin">
            <wp:posOffset>3234028</wp:posOffset>
          </wp:positionH>
          <wp:positionV relativeFrom="paragraph">
            <wp:posOffset>-274044</wp:posOffset>
          </wp:positionV>
          <wp:extent cx="352425" cy="4572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53D" w:rsidRDefault="0011353D" w:rsidP="00D81733">
    <w:pPr>
      <w:pStyle w:val="Encabezado"/>
      <w:jc w:val="center"/>
      <w:rPr>
        <w:rFonts w:ascii="Bookman Old Style" w:hAnsi="Bookman Old Style"/>
        <w:b/>
      </w:rPr>
    </w:pPr>
  </w:p>
  <w:p w:rsidR="0011353D" w:rsidRPr="009D1C00" w:rsidRDefault="0011353D" w:rsidP="00D81733">
    <w:pPr>
      <w:pStyle w:val="Encabezado"/>
      <w:jc w:val="center"/>
      <w:rPr>
        <w:rFonts w:ascii="Bookman Old Style" w:hAnsi="Bookman Old Style"/>
        <w:b/>
      </w:rPr>
    </w:pPr>
    <w:r w:rsidRPr="009D1C00">
      <w:rPr>
        <w:rFonts w:ascii="Bookman Old Style" w:hAnsi="Bookman Old Style"/>
        <w:b/>
      </w:rPr>
      <w:t>MINISTERIO DE TRABAJO</w:t>
    </w:r>
  </w:p>
  <w:p w:rsidR="0011353D" w:rsidRPr="009D1C00" w:rsidRDefault="0011353D" w:rsidP="00D81733">
    <w:pPr>
      <w:pStyle w:val="Encabezado"/>
      <w:jc w:val="center"/>
      <w:rPr>
        <w:rFonts w:ascii="Bookman Old Style" w:hAnsi="Bookman Old Style"/>
      </w:rPr>
    </w:pPr>
    <w:r>
      <w:rPr>
        <w:rFonts w:ascii="Bookman Old Style" w:hAnsi="Bookman Old Style"/>
      </w:rPr>
      <w:t>COMISIÓN DE ÉTICA PÚBLICA</w:t>
    </w:r>
  </w:p>
  <w:p w:rsidR="0011353D" w:rsidRPr="001F0F45" w:rsidRDefault="0011353D" w:rsidP="001F0F45">
    <w:pPr>
      <w:pStyle w:val="Encabezado"/>
      <w:jc w:val="center"/>
      <w:rPr>
        <w:rFonts w:ascii="Bookman Old Style" w:hAnsi="Bookman Old Style"/>
        <w:i/>
      </w:rPr>
    </w:pPr>
    <w:r w:rsidRPr="009D1C00">
      <w:rPr>
        <w:rFonts w:ascii="Bookman Old Style" w:hAnsi="Bookman Old Style"/>
        <w:i/>
      </w:rPr>
      <w:t xml:space="preserve">“Año del </w:t>
    </w:r>
    <w:r w:rsidR="004B04DD">
      <w:rPr>
        <w:rFonts w:ascii="Bookman Old Style" w:hAnsi="Bookman Old Style"/>
        <w:i/>
      </w:rPr>
      <w:t>Fomento a las Exportaciones</w:t>
    </w:r>
    <w:r w:rsidRPr="009D1C00">
      <w:rPr>
        <w:rFonts w:ascii="Bookman Old Style" w:hAnsi="Bookman Old Style"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B8B"/>
    <w:multiLevelType w:val="hybridMultilevel"/>
    <w:tmpl w:val="9DFA2C60"/>
    <w:lvl w:ilvl="0" w:tplc="7CDA1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D81"/>
    <w:multiLevelType w:val="hybridMultilevel"/>
    <w:tmpl w:val="9A180C72"/>
    <w:lvl w:ilvl="0" w:tplc="CF2AFC6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3"/>
    <w:rsid w:val="00011C42"/>
    <w:rsid w:val="00022551"/>
    <w:rsid w:val="000973C8"/>
    <w:rsid w:val="000B3043"/>
    <w:rsid w:val="000D49BA"/>
    <w:rsid w:val="0011353D"/>
    <w:rsid w:val="001837A6"/>
    <w:rsid w:val="001B0CD1"/>
    <w:rsid w:val="001D30E8"/>
    <w:rsid w:val="001E4B09"/>
    <w:rsid w:val="001F0F45"/>
    <w:rsid w:val="002256E2"/>
    <w:rsid w:val="00225FB2"/>
    <w:rsid w:val="002470A1"/>
    <w:rsid w:val="002621FA"/>
    <w:rsid w:val="002D16CB"/>
    <w:rsid w:val="002E299B"/>
    <w:rsid w:val="002E5B9F"/>
    <w:rsid w:val="0036155F"/>
    <w:rsid w:val="00395EE2"/>
    <w:rsid w:val="003A36FA"/>
    <w:rsid w:val="003E53C8"/>
    <w:rsid w:val="00401458"/>
    <w:rsid w:val="00477A46"/>
    <w:rsid w:val="004B04DD"/>
    <w:rsid w:val="004B440E"/>
    <w:rsid w:val="004B59A5"/>
    <w:rsid w:val="004F3052"/>
    <w:rsid w:val="004F6FCD"/>
    <w:rsid w:val="005177AF"/>
    <w:rsid w:val="00637AE2"/>
    <w:rsid w:val="00653CCA"/>
    <w:rsid w:val="00664A35"/>
    <w:rsid w:val="00674079"/>
    <w:rsid w:val="006A724E"/>
    <w:rsid w:val="006D2419"/>
    <w:rsid w:val="00717D7A"/>
    <w:rsid w:val="0072474B"/>
    <w:rsid w:val="00775D9B"/>
    <w:rsid w:val="007A2541"/>
    <w:rsid w:val="007B2881"/>
    <w:rsid w:val="00837736"/>
    <w:rsid w:val="008C0EFE"/>
    <w:rsid w:val="008E3D21"/>
    <w:rsid w:val="00924B0D"/>
    <w:rsid w:val="009D1C00"/>
    <w:rsid w:val="00A50D9A"/>
    <w:rsid w:val="00A5771A"/>
    <w:rsid w:val="00AB77B9"/>
    <w:rsid w:val="00B235A1"/>
    <w:rsid w:val="00B716E6"/>
    <w:rsid w:val="00B740A7"/>
    <w:rsid w:val="00B8425D"/>
    <w:rsid w:val="00BE41D0"/>
    <w:rsid w:val="00C809D6"/>
    <w:rsid w:val="00C942E9"/>
    <w:rsid w:val="00CB7CDC"/>
    <w:rsid w:val="00CC1D24"/>
    <w:rsid w:val="00CC4695"/>
    <w:rsid w:val="00CE1051"/>
    <w:rsid w:val="00D81733"/>
    <w:rsid w:val="00D82DC1"/>
    <w:rsid w:val="00DC1F02"/>
    <w:rsid w:val="00DF4E69"/>
    <w:rsid w:val="00E30F7D"/>
    <w:rsid w:val="00E46A51"/>
    <w:rsid w:val="00E46E1D"/>
    <w:rsid w:val="00EF4D1F"/>
    <w:rsid w:val="00F04BDB"/>
    <w:rsid w:val="00F13BC3"/>
    <w:rsid w:val="00F8343D"/>
    <w:rsid w:val="00F962E5"/>
    <w:rsid w:val="00FD6C18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CA694-E482-41DA-96DF-109AC6B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33"/>
  </w:style>
  <w:style w:type="paragraph" w:styleId="Piedepgina">
    <w:name w:val="footer"/>
    <w:basedOn w:val="Normal"/>
    <w:link w:val="PiedepginaCar"/>
    <w:uiPriority w:val="99"/>
    <w:unhideWhenUsed/>
    <w:rsid w:val="00D8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33"/>
  </w:style>
  <w:style w:type="table" w:styleId="Tablaconcuadrcula">
    <w:name w:val="Table Grid"/>
    <w:basedOn w:val="Tablanormal"/>
    <w:uiPriority w:val="39"/>
    <w:rsid w:val="00D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1F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D7A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775D9B"/>
    <w:rPr>
      <w:i/>
      <w:iCs/>
      <w:color w:val="404040" w:themeColor="text1" w:themeTint="B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0F4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0F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F0F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9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C186-8089-4F5B-B01A-1CC4E759CE86}"/>
      </w:docPartPr>
      <w:docPartBody>
        <w:p w:rsidR="007B3E93" w:rsidRDefault="007B3E93">
          <w:r w:rsidRPr="0045622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93"/>
    <w:rsid w:val="001267DB"/>
    <w:rsid w:val="0013010E"/>
    <w:rsid w:val="002C0BC6"/>
    <w:rsid w:val="003B027E"/>
    <w:rsid w:val="004445BD"/>
    <w:rsid w:val="007A12B2"/>
    <w:rsid w:val="007B3E93"/>
    <w:rsid w:val="00C40851"/>
    <w:rsid w:val="00FB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E93"/>
    <w:rPr>
      <w:color w:val="808080"/>
    </w:rPr>
  </w:style>
  <w:style w:type="paragraph" w:customStyle="1" w:styleId="68FC9BA33CEF4C74B9AE691E6CCF6721">
    <w:name w:val="68FC9BA33CEF4C74B9AE691E6CCF6721"/>
    <w:rsid w:val="007B3E93"/>
  </w:style>
  <w:style w:type="paragraph" w:customStyle="1" w:styleId="BAA478B98870474D9C25A10351777D14">
    <w:name w:val="BAA478B98870474D9C25A10351777D14"/>
    <w:rsid w:val="007B3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0B630-72E5-4445-A798-33CD737F8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Elisamuel ER. Ramirez</dc:creator>
  <cp:keywords/>
  <dc:description/>
  <cp:lastModifiedBy>Patria Minverva</cp:lastModifiedBy>
  <cp:revision>2</cp:revision>
  <cp:lastPrinted>2017-10-03T14:15:00Z</cp:lastPrinted>
  <dcterms:created xsi:type="dcterms:W3CDTF">2018-02-12T18:09:00Z</dcterms:created>
  <dcterms:modified xsi:type="dcterms:W3CDTF">2018-02-12T18:09:00Z</dcterms:modified>
</cp:coreProperties>
</file>